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16CF" w14:textId="3F99E147" w:rsidR="00C925FD" w:rsidRDefault="007F5D0D" w:rsidP="00CC5573">
      <w:pPr>
        <w:pStyle w:val="berschrift1"/>
        <w:framePr w:w="0" w:hRule="auto" w:hSpace="0" w:wrap="auto" w:vAnchor="margin" w:hAnchor="text" w:xAlign="left" w:yAlign="inline"/>
        <w:pBdr>
          <w:top w:val="none" w:sz="0" w:space="0" w:color="auto"/>
          <w:left w:val="none" w:sz="0" w:space="0" w:color="auto"/>
          <w:bottom w:val="none" w:sz="0" w:space="0" w:color="auto"/>
          <w:right w:val="none" w:sz="0" w:space="0" w:color="auto"/>
        </w:pBdr>
        <w:spacing w:line="336" w:lineRule="auto"/>
        <w:rPr>
          <w:sz w:val="48"/>
        </w:rPr>
      </w:pPr>
      <w:r>
        <w:rPr>
          <w:noProof/>
        </w:rPr>
        <w:object w:dxaOrig="1440" w:dyaOrig="1440" w14:anchorId="0BC1C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384.5pt;margin-top:18.75pt;width:58.95pt;height:49.3pt;z-index:-251658240;mso-wrap-edited:f;mso-width-percent:0;mso-height-percent:0;mso-width-percent:0;mso-height-percent:0" o:preferrelative="f" o:allowincell="f">
            <v:imagedata r:id="rId7" o:title=""/>
          </v:shape>
          <o:OLEObject Type="Embed" ProgID="PI3.Image" ShapeID="_x0000_s1026" DrawAspect="Content" ObjectID="_1826283841" r:id="rId8"/>
        </w:object>
      </w:r>
      <w:r w:rsidR="009A06AE">
        <w:rPr>
          <w:noProof/>
        </w:rPr>
        <w:drawing>
          <wp:anchor distT="0" distB="0" distL="114300" distR="114300" simplePos="0" relativeHeight="251657216" behindDoc="1" locked="0" layoutInCell="0" allowOverlap="1" wp14:anchorId="2E95EF15" wp14:editId="723392F6">
            <wp:simplePos x="0" y="0"/>
            <wp:positionH relativeFrom="column">
              <wp:posOffset>4408805</wp:posOffset>
            </wp:positionH>
            <wp:positionV relativeFrom="paragraph">
              <wp:posOffset>-111125</wp:posOffset>
            </wp:positionV>
            <wp:extent cx="1712595" cy="1359535"/>
            <wp:effectExtent l="0" t="0" r="0" b="0"/>
            <wp:wrapNone/>
            <wp:docPr id="1519409320"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2595" cy="135953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5FD">
        <w:rPr>
          <w:sz w:val="48"/>
        </w:rPr>
        <w:t xml:space="preserve">Förderverein der Grundschule </w:t>
      </w:r>
    </w:p>
    <w:p w14:paraId="7AFABFF6" w14:textId="77777777" w:rsidR="00C925FD" w:rsidRDefault="00C925FD" w:rsidP="00CC5573">
      <w:pPr>
        <w:spacing w:line="336" w:lineRule="auto"/>
        <w:rPr>
          <w:sz w:val="36"/>
        </w:rPr>
      </w:pPr>
      <w:r>
        <w:rPr>
          <w:sz w:val="48"/>
        </w:rPr>
        <w:t>Bad Soden e. V.</w:t>
      </w:r>
      <w:r>
        <w:rPr>
          <w:sz w:val="36"/>
        </w:rPr>
        <w:t xml:space="preserve"> </w:t>
      </w:r>
    </w:p>
    <w:p w14:paraId="00A34C7D" w14:textId="77777777" w:rsidR="00C925FD" w:rsidRPr="0080103D" w:rsidRDefault="00C925FD" w:rsidP="00CC5573">
      <w:pPr>
        <w:spacing w:line="336" w:lineRule="auto"/>
        <w:rPr>
          <w:sz w:val="16"/>
          <w:szCs w:val="16"/>
        </w:rPr>
      </w:pPr>
    </w:p>
    <w:p w14:paraId="13B9FE27" w14:textId="77777777" w:rsidR="00C925FD" w:rsidRPr="00982733" w:rsidRDefault="00C925FD" w:rsidP="00CC5573">
      <w:pPr>
        <w:spacing w:line="336" w:lineRule="auto"/>
        <w:rPr>
          <w:sz w:val="22"/>
          <w:szCs w:val="22"/>
        </w:rPr>
      </w:pPr>
      <w:r w:rsidRPr="00982733">
        <w:rPr>
          <w:sz w:val="22"/>
          <w:szCs w:val="22"/>
        </w:rPr>
        <w:t>Sebastian-Herbst-Straße 10</w:t>
      </w:r>
    </w:p>
    <w:p w14:paraId="6157CE1F" w14:textId="77777777" w:rsidR="00C925FD" w:rsidRPr="00982733" w:rsidRDefault="00C925FD" w:rsidP="00CC5573">
      <w:pPr>
        <w:spacing w:line="336" w:lineRule="auto"/>
        <w:rPr>
          <w:sz w:val="22"/>
          <w:szCs w:val="22"/>
        </w:rPr>
      </w:pPr>
      <w:r w:rsidRPr="00982733">
        <w:rPr>
          <w:sz w:val="22"/>
          <w:szCs w:val="22"/>
        </w:rPr>
        <w:t>63628 Bad Soden-Salmünster</w:t>
      </w:r>
    </w:p>
    <w:p w14:paraId="008B6A32" w14:textId="77777777" w:rsidR="00C925FD" w:rsidRDefault="00C925FD" w:rsidP="00CC5573">
      <w:pPr>
        <w:spacing w:line="336" w:lineRule="auto"/>
      </w:pPr>
    </w:p>
    <w:p w14:paraId="7F75C3BF" w14:textId="77777777" w:rsidR="00C925FD" w:rsidRDefault="00C925FD" w:rsidP="00CC5573">
      <w:pPr>
        <w:spacing w:line="336" w:lineRule="auto"/>
      </w:pPr>
    </w:p>
    <w:p w14:paraId="63E37072" w14:textId="77777777" w:rsidR="00A65CEB" w:rsidRDefault="00A65CEB" w:rsidP="00CC5573">
      <w:pPr>
        <w:spacing w:line="336" w:lineRule="auto"/>
      </w:pPr>
    </w:p>
    <w:p w14:paraId="275DA699" w14:textId="77777777" w:rsidR="00C925FD" w:rsidRPr="000B4E46" w:rsidRDefault="00C925FD" w:rsidP="00CC5573">
      <w:pPr>
        <w:spacing w:line="336" w:lineRule="auto"/>
        <w:jc w:val="center"/>
        <w:rPr>
          <w:rFonts w:ascii="Comic Sans MS" w:hAnsi="Comic Sans MS"/>
          <w:b/>
          <w:sz w:val="32"/>
        </w:rPr>
      </w:pPr>
      <w:r w:rsidRPr="000B4E46">
        <w:rPr>
          <w:rFonts w:ascii="Comic Sans MS" w:hAnsi="Comic Sans MS"/>
          <w:b/>
          <w:sz w:val="32"/>
        </w:rPr>
        <w:t xml:space="preserve">Richtlinien des Betreuungsangebotes </w:t>
      </w:r>
    </w:p>
    <w:p w14:paraId="4ECD059C" w14:textId="77777777" w:rsidR="00C925FD" w:rsidRDefault="00C925FD" w:rsidP="00CC5573">
      <w:pPr>
        <w:spacing w:line="336" w:lineRule="auto"/>
        <w:jc w:val="center"/>
        <w:rPr>
          <w:rFonts w:ascii="Comic Sans MS" w:hAnsi="Comic Sans MS"/>
          <w:b/>
          <w:sz w:val="32"/>
        </w:rPr>
      </w:pPr>
      <w:r w:rsidRPr="000B4E46">
        <w:rPr>
          <w:rFonts w:ascii="Comic Sans MS" w:hAnsi="Comic Sans MS"/>
          <w:b/>
          <w:sz w:val="32"/>
        </w:rPr>
        <w:t>des Fördervereins der Grundschule an der Salz</w:t>
      </w:r>
    </w:p>
    <w:p w14:paraId="2A5D1D32" w14:textId="77777777" w:rsidR="004F7C01" w:rsidRDefault="004F7C01" w:rsidP="00CC5573">
      <w:pPr>
        <w:spacing w:line="336" w:lineRule="auto"/>
        <w:jc w:val="center"/>
        <w:rPr>
          <w:rFonts w:ascii="Comic Sans MS" w:hAnsi="Comic Sans MS"/>
          <w:b/>
          <w:sz w:val="32"/>
        </w:rPr>
      </w:pPr>
    </w:p>
    <w:p w14:paraId="5135D3BD" w14:textId="77777777" w:rsidR="00C925FD" w:rsidRDefault="00C925FD" w:rsidP="00CC5573">
      <w:pPr>
        <w:pStyle w:val="MittleresRaster1-Akzent21"/>
        <w:numPr>
          <w:ilvl w:val="0"/>
          <w:numId w:val="1"/>
        </w:numPr>
        <w:spacing w:line="336" w:lineRule="auto"/>
        <w:ind w:left="357" w:hanging="357"/>
        <w:jc w:val="both"/>
        <w:rPr>
          <w:rFonts w:ascii="Comic Sans MS" w:hAnsi="Comic Sans MS"/>
        </w:rPr>
      </w:pPr>
      <w:r>
        <w:rPr>
          <w:rFonts w:ascii="Comic Sans MS" w:hAnsi="Comic Sans MS"/>
        </w:rPr>
        <w:t>Die Trägerschaft des Betreuungsangebotes liegt beim Förderverein der Grundschule Bad Soden e. V. Das Angebot erstreckt sich auf die Zeiten vor und nach dem Unterricht zwischen 7.30 Uhr und 16.30 Uhr</w:t>
      </w:r>
      <w:r w:rsidR="009E5792">
        <w:rPr>
          <w:rFonts w:ascii="Comic Sans MS" w:hAnsi="Comic Sans MS"/>
        </w:rPr>
        <w:t xml:space="preserve"> (freitags bis 15:00 Uhr)</w:t>
      </w:r>
      <w:r>
        <w:rPr>
          <w:rFonts w:ascii="Comic Sans MS" w:hAnsi="Comic Sans MS"/>
        </w:rPr>
        <w:t xml:space="preserve">. In dieser Zeit werden die Kinder von mindestens einer Betreuerin beaufsichtigt und beschäftigt. </w:t>
      </w:r>
    </w:p>
    <w:p w14:paraId="1908EBEE" w14:textId="77777777" w:rsidR="00A65CEB" w:rsidRDefault="00A65CEB" w:rsidP="00CC5573">
      <w:pPr>
        <w:pStyle w:val="MittleresRaster1-Akzent21"/>
        <w:spacing w:line="336" w:lineRule="auto"/>
        <w:ind w:left="357"/>
        <w:jc w:val="both"/>
        <w:rPr>
          <w:rFonts w:ascii="Comic Sans MS" w:hAnsi="Comic Sans MS"/>
        </w:rPr>
      </w:pPr>
    </w:p>
    <w:p w14:paraId="064FBD04" w14:textId="77777777" w:rsidR="00C925FD" w:rsidRDefault="00C925FD" w:rsidP="00CC5573">
      <w:pPr>
        <w:pStyle w:val="MittleresRaster1-Akzent21"/>
        <w:numPr>
          <w:ilvl w:val="0"/>
          <w:numId w:val="1"/>
        </w:numPr>
        <w:spacing w:line="336" w:lineRule="auto"/>
        <w:ind w:left="357" w:hanging="357"/>
        <w:jc w:val="both"/>
        <w:rPr>
          <w:rFonts w:ascii="Comic Sans MS" w:hAnsi="Comic Sans MS"/>
        </w:rPr>
      </w:pPr>
      <w:r w:rsidRPr="004328EA">
        <w:rPr>
          <w:rFonts w:ascii="Comic Sans MS" w:hAnsi="Comic Sans MS"/>
        </w:rPr>
        <w:t xml:space="preserve">Ort </w:t>
      </w:r>
      <w:r>
        <w:rPr>
          <w:rFonts w:ascii="Comic Sans MS" w:hAnsi="Comic Sans MS"/>
        </w:rPr>
        <w:t>der Betreuung sind zwei Räume im Erdgeschoss</w:t>
      </w:r>
      <w:r w:rsidRPr="004328EA">
        <w:rPr>
          <w:rFonts w:ascii="Comic Sans MS" w:hAnsi="Comic Sans MS"/>
        </w:rPr>
        <w:t xml:space="preserve"> der Schule, zusätzlich </w:t>
      </w:r>
      <w:r w:rsidR="006532AE">
        <w:rPr>
          <w:rFonts w:ascii="Comic Sans MS" w:hAnsi="Comic Sans MS"/>
        </w:rPr>
        <w:t>die Küche</w:t>
      </w:r>
      <w:r w:rsidRPr="004328EA">
        <w:rPr>
          <w:rFonts w:ascii="Comic Sans MS" w:hAnsi="Comic Sans MS"/>
        </w:rPr>
        <w:t xml:space="preserve"> der Schule zur Essenseinnahme</w:t>
      </w:r>
      <w:r>
        <w:rPr>
          <w:rFonts w:ascii="Comic Sans MS" w:hAnsi="Comic Sans MS"/>
        </w:rPr>
        <w:t xml:space="preserve"> und ein Klassenraum zur Anfertigung der Hausaufgaben</w:t>
      </w:r>
      <w:r w:rsidRPr="004328EA">
        <w:rPr>
          <w:rFonts w:ascii="Comic Sans MS" w:hAnsi="Comic Sans MS"/>
        </w:rPr>
        <w:t>. Die Beaufsichtigung beginnt mit Ankunft des Kindes in der Betreuung und endet bei dessen Verlassen. Die Betreuung der Kinder erfolgt auss</w:t>
      </w:r>
      <w:r>
        <w:rPr>
          <w:rFonts w:ascii="Comic Sans MS" w:hAnsi="Comic Sans MS"/>
        </w:rPr>
        <w:t>chließlich während der Unterrichtstage. An unterrichts</w:t>
      </w:r>
      <w:r w:rsidR="004F7C01">
        <w:rPr>
          <w:rFonts w:ascii="Comic Sans MS" w:hAnsi="Comic Sans MS"/>
        </w:rPr>
        <w:t>-</w:t>
      </w:r>
      <w:r>
        <w:rPr>
          <w:rFonts w:ascii="Comic Sans MS" w:hAnsi="Comic Sans MS"/>
        </w:rPr>
        <w:t>freien Tagen</w:t>
      </w:r>
      <w:r w:rsidRPr="004328EA">
        <w:rPr>
          <w:rFonts w:ascii="Comic Sans MS" w:hAnsi="Comic Sans MS"/>
        </w:rPr>
        <w:t xml:space="preserve"> und in den Ferien findet keine Betreuung statt. Während der Betreuungsmaßnahme</w:t>
      </w:r>
      <w:r>
        <w:rPr>
          <w:rFonts w:ascii="Comic Sans MS" w:hAnsi="Comic Sans MS"/>
        </w:rPr>
        <w:t xml:space="preserve"> vor und nach der Schule ist jedes</w:t>
      </w:r>
      <w:r w:rsidRPr="004328EA">
        <w:rPr>
          <w:rFonts w:ascii="Comic Sans MS" w:hAnsi="Comic Sans MS"/>
        </w:rPr>
        <w:t xml:space="preserve"> Kind bei der Schüler-Unfallversicherung mitversichert.</w:t>
      </w:r>
    </w:p>
    <w:p w14:paraId="3C12F4BB" w14:textId="77777777" w:rsidR="00A65CEB" w:rsidRPr="004328EA" w:rsidRDefault="00A65CEB" w:rsidP="00CC5573">
      <w:pPr>
        <w:pStyle w:val="MittleresRaster1-Akzent21"/>
        <w:spacing w:line="336" w:lineRule="auto"/>
        <w:ind w:left="0"/>
        <w:jc w:val="both"/>
        <w:rPr>
          <w:rFonts w:ascii="Comic Sans MS" w:hAnsi="Comic Sans MS"/>
        </w:rPr>
      </w:pPr>
    </w:p>
    <w:p w14:paraId="3E437F34" w14:textId="77777777" w:rsidR="00C925FD" w:rsidRDefault="00C925FD" w:rsidP="00CC5573">
      <w:pPr>
        <w:pStyle w:val="MittleresRaster1-Akzent21"/>
        <w:numPr>
          <w:ilvl w:val="0"/>
          <w:numId w:val="1"/>
        </w:numPr>
        <w:spacing w:line="336" w:lineRule="auto"/>
        <w:ind w:left="357" w:hanging="357"/>
        <w:jc w:val="both"/>
        <w:rPr>
          <w:rFonts w:ascii="Comic Sans MS" w:hAnsi="Comic Sans MS"/>
        </w:rPr>
      </w:pPr>
      <w:r w:rsidRPr="004328EA">
        <w:rPr>
          <w:rFonts w:ascii="Comic Sans MS" w:hAnsi="Comic Sans MS"/>
        </w:rPr>
        <w:t xml:space="preserve">Die Kinder bekommen Zeit, ihre </w:t>
      </w:r>
      <w:r>
        <w:rPr>
          <w:rFonts w:ascii="Comic Sans MS" w:hAnsi="Comic Sans MS"/>
        </w:rPr>
        <w:t xml:space="preserve">schriftlichen </w:t>
      </w:r>
      <w:r w:rsidRPr="004328EA">
        <w:rPr>
          <w:rFonts w:ascii="Comic Sans MS" w:hAnsi="Comic Sans MS"/>
        </w:rPr>
        <w:t>Hausauf</w:t>
      </w:r>
      <w:r>
        <w:rPr>
          <w:rFonts w:ascii="Comic Sans MS" w:hAnsi="Comic Sans MS"/>
        </w:rPr>
        <w:t>gaben</w:t>
      </w:r>
      <w:r w:rsidRPr="004328EA">
        <w:rPr>
          <w:rFonts w:ascii="Comic Sans MS" w:hAnsi="Comic Sans MS"/>
        </w:rPr>
        <w:t xml:space="preserve"> </w:t>
      </w:r>
      <w:r>
        <w:rPr>
          <w:rFonts w:ascii="Comic Sans MS" w:hAnsi="Comic Sans MS"/>
        </w:rPr>
        <w:t xml:space="preserve">unter Aufsicht </w:t>
      </w:r>
      <w:r w:rsidRPr="004328EA">
        <w:rPr>
          <w:rFonts w:ascii="Comic Sans MS" w:hAnsi="Comic Sans MS"/>
        </w:rPr>
        <w:t xml:space="preserve">zu erledigen. Für die Kontrolle und Vollständigkeit sowie das Erlernen von Gedichten, Einmaleinsreihen etc. und das tägliche Lesen, sind die Eltern verantwortlich. Es handelt sich </w:t>
      </w:r>
      <w:r w:rsidRPr="004328EA">
        <w:rPr>
          <w:rFonts w:ascii="Comic Sans MS" w:hAnsi="Comic Sans MS"/>
          <w:u w:val="single"/>
        </w:rPr>
        <w:t>nicht</w:t>
      </w:r>
      <w:r w:rsidR="004F7C01">
        <w:rPr>
          <w:rFonts w:ascii="Comic Sans MS" w:hAnsi="Comic Sans MS"/>
        </w:rPr>
        <w:t xml:space="preserve"> </w:t>
      </w:r>
      <w:r w:rsidRPr="004328EA">
        <w:rPr>
          <w:rFonts w:ascii="Comic Sans MS" w:hAnsi="Comic Sans MS"/>
        </w:rPr>
        <w:t>um eine Hausaufgabenhilfe in der Schule</w:t>
      </w:r>
      <w:r>
        <w:rPr>
          <w:rFonts w:ascii="Comic Sans MS" w:hAnsi="Comic Sans MS"/>
        </w:rPr>
        <w:t xml:space="preserve">, </w:t>
      </w:r>
      <w:r>
        <w:rPr>
          <w:rFonts w:ascii="Comic Sans MS" w:hAnsi="Comic Sans MS"/>
        </w:rPr>
        <w:lastRenderedPageBreak/>
        <w:t>sondern nur um eine Hausaufgabenbetreuung</w:t>
      </w:r>
      <w:r w:rsidRPr="004328EA">
        <w:rPr>
          <w:rFonts w:ascii="Comic Sans MS" w:hAnsi="Comic Sans MS"/>
        </w:rPr>
        <w:t xml:space="preserve">! </w:t>
      </w:r>
      <w:r>
        <w:rPr>
          <w:rFonts w:ascii="Comic Sans MS" w:hAnsi="Comic Sans MS"/>
        </w:rPr>
        <w:t>Kinder, die sich nicht an die Regeln beim Anfertigen der Hausaufgaben halten</w:t>
      </w:r>
      <w:r w:rsidR="004F7C01">
        <w:rPr>
          <w:rFonts w:ascii="Comic Sans MS" w:hAnsi="Comic Sans MS"/>
        </w:rPr>
        <w:t>,</w:t>
      </w:r>
      <w:r>
        <w:rPr>
          <w:rFonts w:ascii="Comic Sans MS" w:hAnsi="Comic Sans MS"/>
        </w:rPr>
        <w:t xml:space="preserve"> und andere Kinder stören, müssen den Hausaufgabenraum verlassen.</w:t>
      </w:r>
    </w:p>
    <w:p w14:paraId="3E73BC7E" w14:textId="77777777" w:rsidR="00A65CEB" w:rsidRDefault="00A65CEB" w:rsidP="00CC5573">
      <w:pPr>
        <w:pStyle w:val="Listenabsatz"/>
        <w:spacing w:line="336" w:lineRule="auto"/>
        <w:rPr>
          <w:rFonts w:ascii="Comic Sans MS" w:hAnsi="Comic Sans MS"/>
        </w:rPr>
      </w:pPr>
    </w:p>
    <w:p w14:paraId="7912F600" w14:textId="77777777" w:rsidR="00CC5573" w:rsidRDefault="004F7C01" w:rsidP="00CC5573">
      <w:pPr>
        <w:pStyle w:val="MittleresRaster1-Akzent21"/>
        <w:numPr>
          <w:ilvl w:val="0"/>
          <w:numId w:val="1"/>
        </w:numPr>
        <w:spacing w:line="336" w:lineRule="auto"/>
        <w:ind w:left="357" w:hanging="357"/>
        <w:jc w:val="both"/>
        <w:rPr>
          <w:rFonts w:ascii="Comic Sans MS" w:hAnsi="Comic Sans MS"/>
        </w:rPr>
      </w:pPr>
      <w:r>
        <w:rPr>
          <w:rFonts w:ascii="Comic Sans MS" w:hAnsi="Comic Sans MS"/>
        </w:rPr>
        <w:t>Halten sich die Kinder während der Betreuung wiederholt nicht an die Regeln und Anweisungen der Betreuerinnen, behält sich der Förderverein eine außerordentliche Kündigung des Betreuungsvertrages vor.</w:t>
      </w:r>
      <w:r w:rsidR="002603C5">
        <w:rPr>
          <w:rFonts w:ascii="Comic Sans MS" w:hAnsi="Comic Sans MS"/>
        </w:rPr>
        <w:t xml:space="preserve"> </w:t>
      </w:r>
    </w:p>
    <w:p w14:paraId="67746219" w14:textId="77777777" w:rsidR="004F7C01" w:rsidRDefault="002603C5" w:rsidP="00CC5573">
      <w:pPr>
        <w:pStyle w:val="MittleresRaster1-Akzent21"/>
        <w:spacing w:line="336" w:lineRule="auto"/>
        <w:ind w:left="357"/>
        <w:jc w:val="both"/>
        <w:rPr>
          <w:rFonts w:ascii="Comic Sans MS" w:hAnsi="Comic Sans MS"/>
        </w:rPr>
      </w:pPr>
      <w:r>
        <w:rPr>
          <w:rFonts w:ascii="Comic Sans MS" w:hAnsi="Comic Sans MS"/>
        </w:rPr>
        <w:t>Folgende Vorgehensweise wird dabei umgesetzt: Bei wiederholtem Fehlverhalten eines Betreuungskindes werden die Eltern darüber informiert. Es folgt ein Gespräch mit der Verwaltungsassistentin des Vorstandes, bei dem Regeln und Absprachen getroffen werden. Sollte sich das Verhalten des Kindes nicht ändern</w:t>
      </w:r>
      <w:r w:rsidR="00CC5573">
        <w:rPr>
          <w:rFonts w:ascii="Comic Sans MS" w:hAnsi="Comic Sans MS"/>
        </w:rPr>
        <w:t>, erfolgt eine sofortige außerordentliche Kündigung des Betreuungsplatzes.</w:t>
      </w:r>
    </w:p>
    <w:p w14:paraId="76E43BE9" w14:textId="77777777" w:rsidR="00A65CEB" w:rsidRDefault="00A65CEB" w:rsidP="00CC5573">
      <w:pPr>
        <w:pStyle w:val="MittleresRaster1-Akzent21"/>
        <w:spacing w:line="336" w:lineRule="auto"/>
        <w:ind w:left="357"/>
        <w:jc w:val="both"/>
        <w:rPr>
          <w:rFonts w:ascii="Comic Sans MS" w:hAnsi="Comic Sans MS"/>
        </w:rPr>
      </w:pPr>
    </w:p>
    <w:p w14:paraId="2CDB49E3" w14:textId="77777777" w:rsidR="00CC5573" w:rsidRDefault="00C925FD" w:rsidP="00CC5573">
      <w:pPr>
        <w:pStyle w:val="MittleresRaster1-Akzent21"/>
        <w:numPr>
          <w:ilvl w:val="0"/>
          <w:numId w:val="1"/>
        </w:numPr>
        <w:spacing w:line="336" w:lineRule="auto"/>
        <w:ind w:left="357" w:hanging="357"/>
        <w:jc w:val="both"/>
        <w:rPr>
          <w:rFonts w:ascii="Comic Sans MS" w:hAnsi="Comic Sans MS"/>
        </w:rPr>
      </w:pPr>
      <w:r>
        <w:rPr>
          <w:rFonts w:ascii="Comic Sans MS" w:hAnsi="Comic Sans MS"/>
        </w:rPr>
        <w:t>Für die Inanspruchnahme des Betreuungsangebotes ist eine monatliche Gebühr entsprechend der Betreuungszeit (7.30 Uhr bis wahlweise 13.10 Uhr, 15.00 Uhr oder 16.30 Uhr) zu zahlen. Für das zweite und jedes weitere Kind einer Familie</w:t>
      </w:r>
      <w:r w:rsidR="004F7C01">
        <w:rPr>
          <w:rFonts w:ascii="Comic Sans MS" w:hAnsi="Comic Sans MS"/>
        </w:rPr>
        <w:t>, welches gleichzeitig betreut wird,</w:t>
      </w:r>
      <w:r>
        <w:rPr>
          <w:rFonts w:ascii="Comic Sans MS" w:hAnsi="Comic Sans MS"/>
        </w:rPr>
        <w:t xml:space="preserve"> ermäßigt sich der Beitrag um die Hälfte (bzw. verringert sich der günstigere Preis um die Hälfte, falls Geschwisterkinder für unterschiedliche Zeiten angemeldet werden). </w:t>
      </w:r>
    </w:p>
    <w:p w14:paraId="73AE670C" w14:textId="77777777" w:rsidR="00C925FD" w:rsidRDefault="00C925FD" w:rsidP="00CC5573">
      <w:pPr>
        <w:pStyle w:val="MittleresRaster1-Akzent21"/>
        <w:spacing w:line="336" w:lineRule="auto"/>
        <w:ind w:left="357"/>
        <w:jc w:val="both"/>
        <w:rPr>
          <w:rFonts w:ascii="Comic Sans MS" w:hAnsi="Comic Sans MS"/>
        </w:rPr>
      </w:pPr>
      <w:r>
        <w:rPr>
          <w:rFonts w:ascii="Comic Sans MS" w:hAnsi="Comic Sans MS"/>
        </w:rPr>
        <w:t xml:space="preserve">Wenn die Kinder in der Schule zu Mittag essen, kommt zusätzlich ein aktuell gültiger Essensbetrag pro Kind und Tag hinzu, der </w:t>
      </w:r>
      <w:r w:rsidR="006532AE">
        <w:rPr>
          <w:rFonts w:ascii="Comic Sans MS" w:hAnsi="Comic Sans MS"/>
        </w:rPr>
        <w:t>monatlich</w:t>
      </w:r>
      <w:r>
        <w:rPr>
          <w:rFonts w:ascii="Comic Sans MS" w:hAnsi="Comic Sans MS"/>
        </w:rPr>
        <w:t xml:space="preserve"> vorab zu entrichten ist. </w:t>
      </w:r>
      <w:r w:rsidR="00CC5573">
        <w:rPr>
          <w:rFonts w:ascii="Comic Sans MS" w:hAnsi="Comic Sans MS"/>
        </w:rPr>
        <w:t xml:space="preserve">Kinder, die bis 15 Uhr oder 16:30 Uhr in der Betreuung bleiben, </w:t>
      </w:r>
      <w:r w:rsidR="00CC5573" w:rsidRPr="00CC5573">
        <w:rPr>
          <w:rFonts w:ascii="Comic Sans MS" w:hAnsi="Comic Sans MS"/>
          <w:b/>
          <w:bCs/>
        </w:rPr>
        <w:t>müssen</w:t>
      </w:r>
      <w:r w:rsidR="00CC5573">
        <w:rPr>
          <w:rFonts w:ascii="Comic Sans MS" w:hAnsi="Comic Sans MS"/>
        </w:rPr>
        <w:t xml:space="preserve"> das angebotene Mittagessen verbindlich bestellen. Ausnahmeregelungen können nur nach Rücksprache mit dem Vorstand getroffen werden. Das Essen muss monatlich im Voraus bestellt und bezahlt werden.</w:t>
      </w:r>
    </w:p>
    <w:p w14:paraId="04B4328C" w14:textId="77777777" w:rsidR="00A65CEB" w:rsidRDefault="00A65CEB" w:rsidP="00CC5573">
      <w:pPr>
        <w:pStyle w:val="MittleresRaster1-Akzent21"/>
        <w:spacing w:line="336" w:lineRule="auto"/>
        <w:ind w:left="0"/>
        <w:jc w:val="both"/>
        <w:rPr>
          <w:rFonts w:ascii="Comic Sans MS" w:hAnsi="Comic Sans MS"/>
        </w:rPr>
      </w:pPr>
    </w:p>
    <w:p w14:paraId="1003C9A7" w14:textId="77777777" w:rsidR="00C925FD" w:rsidRDefault="00C925FD" w:rsidP="00CC5573">
      <w:pPr>
        <w:pStyle w:val="MittleresRaster1-Akzent21"/>
        <w:numPr>
          <w:ilvl w:val="0"/>
          <w:numId w:val="1"/>
        </w:numPr>
        <w:spacing w:line="336" w:lineRule="auto"/>
        <w:ind w:left="357" w:hanging="357"/>
        <w:jc w:val="both"/>
        <w:rPr>
          <w:rFonts w:ascii="Comic Sans MS" w:hAnsi="Comic Sans MS"/>
        </w:rPr>
      </w:pPr>
      <w:r>
        <w:rPr>
          <w:rFonts w:ascii="Comic Sans MS" w:hAnsi="Comic Sans MS"/>
        </w:rPr>
        <w:t>Die Inanspruchnahme eines geteilten Betreuungsplatzes ist grundsätzlich nicht möglich, außer in begründeten Ausnahmefällen, worüber jedoch allein der Vorstand zu entscheiden hat</w:t>
      </w:r>
      <w:r w:rsidR="00A65CEB">
        <w:rPr>
          <w:rFonts w:ascii="Comic Sans MS" w:hAnsi="Comic Sans MS"/>
        </w:rPr>
        <w:t>.</w:t>
      </w:r>
    </w:p>
    <w:p w14:paraId="7C5BC642" w14:textId="77777777" w:rsidR="00A65CEB" w:rsidRDefault="00A65CEB" w:rsidP="00CC5573">
      <w:pPr>
        <w:pStyle w:val="MittleresRaster1-Akzent21"/>
        <w:spacing w:line="336" w:lineRule="auto"/>
        <w:ind w:left="0"/>
        <w:jc w:val="both"/>
        <w:rPr>
          <w:rFonts w:ascii="Comic Sans MS" w:hAnsi="Comic Sans MS"/>
        </w:rPr>
      </w:pPr>
    </w:p>
    <w:p w14:paraId="67D1D3D3" w14:textId="77777777" w:rsidR="00C925FD" w:rsidRDefault="00C925FD" w:rsidP="00CC5573">
      <w:pPr>
        <w:pStyle w:val="MittleresRaster1-Akzent21"/>
        <w:numPr>
          <w:ilvl w:val="0"/>
          <w:numId w:val="1"/>
        </w:numPr>
        <w:spacing w:line="336" w:lineRule="auto"/>
        <w:ind w:left="357" w:hanging="357"/>
        <w:jc w:val="both"/>
        <w:rPr>
          <w:rFonts w:ascii="Comic Sans MS" w:hAnsi="Comic Sans MS"/>
        </w:rPr>
      </w:pPr>
      <w:r>
        <w:rPr>
          <w:rFonts w:ascii="Comic Sans MS" w:hAnsi="Comic Sans MS"/>
        </w:rPr>
        <w:t xml:space="preserve">Die Beiträge sind auch bei Nichtinanspruchnahme wegen Krankheit </w:t>
      </w:r>
      <w:r w:rsidR="00EF64C1">
        <w:rPr>
          <w:rFonts w:ascii="Comic Sans MS" w:hAnsi="Comic Sans MS"/>
        </w:rPr>
        <w:t xml:space="preserve">des betreuten Kindes </w:t>
      </w:r>
      <w:r>
        <w:rPr>
          <w:rFonts w:ascii="Comic Sans MS" w:hAnsi="Comic Sans MS"/>
        </w:rPr>
        <w:t xml:space="preserve">oder </w:t>
      </w:r>
      <w:r w:rsidR="00452BCA">
        <w:rPr>
          <w:rFonts w:ascii="Comic Sans MS" w:hAnsi="Comic Sans MS"/>
        </w:rPr>
        <w:t>wegen Schließung der Betreuung aus Gründen „Höherer Gewalt“ (z.B. Pandemien, Naturkatastrophen wie Sturm oder Hochwasser</w:t>
      </w:r>
      <w:r w:rsidR="00CC5573">
        <w:rPr>
          <w:rFonts w:ascii="Comic Sans MS" w:hAnsi="Comic Sans MS"/>
        </w:rPr>
        <w:t>, Extremwetterlagen wie Glatteis</w:t>
      </w:r>
      <w:r w:rsidR="00452BCA">
        <w:rPr>
          <w:rFonts w:ascii="Comic Sans MS" w:hAnsi="Comic Sans MS"/>
        </w:rPr>
        <w:t xml:space="preserve">) jeweils bis zum Ende des laufenden Halbjahres </w:t>
      </w:r>
      <w:r>
        <w:rPr>
          <w:rFonts w:ascii="Comic Sans MS" w:hAnsi="Comic Sans MS"/>
        </w:rPr>
        <w:t>zu zahlen</w:t>
      </w:r>
      <w:r w:rsidR="00452BCA">
        <w:rPr>
          <w:rFonts w:ascii="Comic Sans MS" w:hAnsi="Comic Sans MS"/>
        </w:rPr>
        <w:t>. Der Betreuungsplatz kann nach Ablauf des Halbjahres dann entweder gekündigt</w:t>
      </w:r>
      <w:r>
        <w:rPr>
          <w:rFonts w:ascii="Comic Sans MS" w:hAnsi="Comic Sans MS"/>
        </w:rPr>
        <w:t xml:space="preserve"> </w:t>
      </w:r>
      <w:r w:rsidR="00111BE9">
        <w:rPr>
          <w:rFonts w:ascii="Comic Sans MS" w:hAnsi="Comic Sans MS"/>
        </w:rPr>
        <w:t>werden oder er bleibt erhalten, wobei dann alle anfallenden Beiträge unter den genannten Bedingungen weitergezahlt werden müssen. Die Beiträge</w:t>
      </w:r>
      <w:r>
        <w:rPr>
          <w:rFonts w:ascii="Comic Sans MS" w:hAnsi="Comic Sans MS"/>
        </w:rPr>
        <w:t xml:space="preserve"> sind monatlich, auch während der Ferien, in voller Höhe</w:t>
      </w:r>
      <w:r w:rsidR="002934F8">
        <w:rPr>
          <w:rFonts w:ascii="Comic Sans MS" w:hAnsi="Comic Sans MS"/>
        </w:rPr>
        <w:t xml:space="preserve"> zu entrichten</w:t>
      </w:r>
      <w:r>
        <w:rPr>
          <w:rFonts w:ascii="Comic Sans MS" w:hAnsi="Comic Sans MS"/>
        </w:rPr>
        <w:t xml:space="preserve">, </w:t>
      </w:r>
      <w:r w:rsidR="002934F8">
        <w:rPr>
          <w:rFonts w:ascii="Comic Sans MS" w:hAnsi="Comic Sans MS"/>
        </w:rPr>
        <w:t xml:space="preserve">da die Betreuung nur dann aufrechterhalten werden kann, wenn die Personalkosten über die Beiträge gedeckt sind. Die Beiträge sind </w:t>
      </w:r>
      <w:r w:rsidRPr="002934F8">
        <w:rPr>
          <w:rFonts w:ascii="Comic Sans MS" w:hAnsi="Comic Sans MS"/>
          <w:bCs/>
        </w:rPr>
        <w:t>bis spätestens zum 15. des Monats, möglichst per Dauerauftrag</w:t>
      </w:r>
      <w:r w:rsidR="002934F8" w:rsidRPr="002934F8">
        <w:rPr>
          <w:rFonts w:ascii="Comic Sans MS" w:hAnsi="Comic Sans MS"/>
          <w:bCs/>
        </w:rPr>
        <w:t>,</w:t>
      </w:r>
      <w:r>
        <w:rPr>
          <w:rFonts w:ascii="Comic Sans MS" w:hAnsi="Comic Sans MS"/>
        </w:rPr>
        <w:t xml:space="preserve"> zu entrichten. Bargeld kann nicht entgegengenommen werden. </w:t>
      </w:r>
      <w:r w:rsidRPr="002934F8">
        <w:rPr>
          <w:rFonts w:ascii="Comic Sans MS" w:hAnsi="Comic Sans MS"/>
          <w:b/>
          <w:bCs/>
        </w:rPr>
        <w:t>Kommen Beitrags</w:t>
      </w:r>
      <w:r w:rsidR="002934F8" w:rsidRPr="002934F8">
        <w:rPr>
          <w:rFonts w:ascii="Comic Sans MS" w:hAnsi="Comic Sans MS"/>
          <w:b/>
          <w:bCs/>
        </w:rPr>
        <w:t>pflichtige</w:t>
      </w:r>
      <w:r w:rsidRPr="002934F8">
        <w:rPr>
          <w:rFonts w:ascii="Comic Sans MS" w:hAnsi="Comic Sans MS"/>
          <w:b/>
          <w:bCs/>
        </w:rPr>
        <w:t xml:space="preserve"> ihren monatlichen Zahlungs</w:t>
      </w:r>
      <w:r w:rsidR="00CC5573">
        <w:rPr>
          <w:rFonts w:ascii="Comic Sans MS" w:hAnsi="Comic Sans MS"/>
          <w:b/>
          <w:bCs/>
        </w:rPr>
        <w:t>-</w:t>
      </w:r>
      <w:r w:rsidRPr="002934F8">
        <w:rPr>
          <w:rFonts w:ascii="Comic Sans MS" w:hAnsi="Comic Sans MS"/>
          <w:b/>
          <w:bCs/>
        </w:rPr>
        <w:t>verpflichtungen nicht nach, erlischt der Anspruch auf den Betreuungsplatz zum 1. des Folgemonats</w:t>
      </w:r>
      <w:r>
        <w:rPr>
          <w:rFonts w:ascii="Comic Sans MS" w:hAnsi="Comic Sans MS"/>
        </w:rPr>
        <w:t xml:space="preserve">. </w:t>
      </w:r>
    </w:p>
    <w:p w14:paraId="77B83D9C" w14:textId="77777777" w:rsidR="00A65CEB" w:rsidRDefault="00A65CEB" w:rsidP="00CC5573">
      <w:pPr>
        <w:pStyle w:val="MittleresRaster1-Akzent21"/>
        <w:spacing w:line="336" w:lineRule="auto"/>
        <w:ind w:left="0"/>
        <w:jc w:val="both"/>
        <w:rPr>
          <w:rFonts w:ascii="Comic Sans MS" w:hAnsi="Comic Sans MS"/>
        </w:rPr>
      </w:pPr>
    </w:p>
    <w:p w14:paraId="72208274" w14:textId="77777777" w:rsidR="00A65CEB" w:rsidRDefault="00A65CEB" w:rsidP="00CC5573">
      <w:pPr>
        <w:pStyle w:val="MittleresRaster1-Akzent21"/>
        <w:spacing w:line="336" w:lineRule="auto"/>
        <w:ind w:left="0"/>
        <w:jc w:val="both"/>
        <w:rPr>
          <w:rFonts w:ascii="Comic Sans MS" w:hAnsi="Comic Sans MS"/>
        </w:rPr>
      </w:pPr>
    </w:p>
    <w:p w14:paraId="643994D9" w14:textId="77777777" w:rsidR="00C925FD" w:rsidRDefault="00C925FD" w:rsidP="00CC5573">
      <w:pPr>
        <w:pStyle w:val="MittleresRaster1-Akzent21"/>
        <w:numPr>
          <w:ilvl w:val="0"/>
          <w:numId w:val="1"/>
        </w:numPr>
        <w:spacing w:line="336" w:lineRule="auto"/>
        <w:ind w:left="357" w:hanging="357"/>
        <w:jc w:val="both"/>
        <w:rPr>
          <w:rFonts w:ascii="Comic Sans MS" w:hAnsi="Comic Sans MS"/>
        </w:rPr>
      </w:pPr>
      <w:r>
        <w:rPr>
          <w:rFonts w:ascii="Comic Sans MS" w:hAnsi="Comic Sans MS"/>
        </w:rPr>
        <w:t>Die Aufnahme des Kindes erfolgt durch eine Anmeldung beim Förderverein der Grundschule Bad Soden e.V. Die Betreuungsplätze werden der Reihenfolge ihres schriftlichen Eingangs nach berücksichtigt</w:t>
      </w:r>
      <w:r w:rsidR="002934F8">
        <w:rPr>
          <w:rFonts w:ascii="Comic Sans MS" w:hAnsi="Comic Sans MS"/>
        </w:rPr>
        <w:t xml:space="preserve">. </w:t>
      </w:r>
      <w:r w:rsidR="00A65CEB">
        <w:rPr>
          <w:rFonts w:ascii="Comic Sans MS" w:hAnsi="Comic Sans MS"/>
        </w:rPr>
        <w:t>Vorrangig a</w:t>
      </w:r>
      <w:r w:rsidR="002934F8">
        <w:rPr>
          <w:rFonts w:ascii="Comic Sans MS" w:hAnsi="Comic Sans MS"/>
        </w:rPr>
        <w:t>ufgenommen werden Kinder deren Eltern beide berufstätig sind (oder bei Alleinerziehenden, wenn diese berufstätig sind)</w:t>
      </w:r>
      <w:r w:rsidR="00A65CEB">
        <w:rPr>
          <w:rFonts w:ascii="Comic Sans MS" w:hAnsi="Comic Sans MS"/>
        </w:rPr>
        <w:t>. Bei einer Erstanmeldung und immer zum Ende des Schuljahres muss dazu eine schriftliche Bescheinigung des Arbeitgebers vorgelegt werden. In dringenden Ausnahmefällen werden Betreuungsplätze</w:t>
      </w:r>
      <w:r>
        <w:rPr>
          <w:rFonts w:ascii="Comic Sans MS" w:hAnsi="Comic Sans MS"/>
        </w:rPr>
        <w:t xml:space="preserve"> auch nach sozialen Kriterien </w:t>
      </w:r>
      <w:r w:rsidR="00A65CEB">
        <w:rPr>
          <w:rFonts w:ascii="Comic Sans MS" w:hAnsi="Comic Sans MS"/>
        </w:rPr>
        <w:t>vergeben, hierrüber entscheidet der Vorstand</w:t>
      </w:r>
      <w:r>
        <w:rPr>
          <w:rFonts w:ascii="Comic Sans MS" w:hAnsi="Comic Sans MS"/>
        </w:rPr>
        <w:t>. Die Aufnahme ist ganzjährig während der Schulzeit möglich. Sollten alle Betreuungsplätze belegt sein, kann eine Anmeldung im Sekretariat der Grundschule abgegeben werden, damit das Kind auf eine Warteliste kommt.</w:t>
      </w:r>
    </w:p>
    <w:p w14:paraId="10103AA7" w14:textId="77777777" w:rsidR="00A65CEB" w:rsidRDefault="00A65CEB" w:rsidP="00CC5573">
      <w:pPr>
        <w:pStyle w:val="MittleresRaster1-Akzent21"/>
        <w:spacing w:line="336" w:lineRule="auto"/>
        <w:ind w:left="0"/>
        <w:jc w:val="both"/>
        <w:rPr>
          <w:rFonts w:ascii="Comic Sans MS" w:hAnsi="Comic Sans MS"/>
        </w:rPr>
      </w:pPr>
    </w:p>
    <w:p w14:paraId="59A6C8C5" w14:textId="77777777" w:rsidR="00C925FD" w:rsidRPr="00A65CEB" w:rsidRDefault="00C925FD" w:rsidP="00CC5573">
      <w:pPr>
        <w:pStyle w:val="MittleresRaster1-Akzent21"/>
        <w:numPr>
          <w:ilvl w:val="0"/>
          <w:numId w:val="1"/>
        </w:numPr>
        <w:spacing w:line="336" w:lineRule="auto"/>
        <w:ind w:left="357" w:hanging="357"/>
        <w:jc w:val="both"/>
        <w:rPr>
          <w:rFonts w:ascii="Comic Sans MS" w:hAnsi="Comic Sans MS"/>
          <w:b/>
          <w:u w:val="single"/>
        </w:rPr>
      </w:pPr>
      <w:r w:rsidRPr="00097739">
        <w:rPr>
          <w:rFonts w:ascii="Comic Sans MS" w:hAnsi="Comic Sans MS"/>
          <w:b/>
          <w:u w:val="single"/>
        </w:rPr>
        <w:lastRenderedPageBreak/>
        <w:t xml:space="preserve">Die Abmeldung ist nur zum Schulhalbjahr </w:t>
      </w:r>
      <w:r>
        <w:rPr>
          <w:rFonts w:ascii="Comic Sans MS" w:hAnsi="Comic Sans MS"/>
          <w:b/>
          <w:u w:val="single"/>
        </w:rPr>
        <w:t xml:space="preserve">(1.2. und 1.8.) </w:t>
      </w:r>
      <w:r w:rsidRPr="00097739">
        <w:rPr>
          <w:rFonts w:ascii="Comic Sans MS" w:hAnsi="Comic Sans MS"/>
          <w:b/>
          <w:u w:val="single"/>
        </w:rPr>
        <w:t>mit einer Kündigungsfrist von 6 Wochen möglich. Diese muss schriftlich an den Vorstand erfolgen</w:t>
      </w:r>
      <w:r w:rsidRPr="00AA0D11">
        <w:rPr>
          <w:rFonts w:ascii="Comic Sans MS" w:hAnsi="Comic Sans MS"/>
          <w:u w:val="single"/>
        </w:rPr>
        <w:t>.</w:t>
      </w:r>
    </w:p>
    <w:p w14:paraId="6E711EEE" w14:textId="77777777" w:rsidR="00A65CEB" w:rsidRPr="00097739" w:rsidRDefault="00A65CEB" w:rsidP="00CC5573">
      <w:pPr>
        <w:pStyle w:val="MittleresRaster1-Akzent21"/>
        <w:spacing w:line="336" w:lineRule="auto"/>
        <w:ind w:left="0"/>
        <w:jc w:val="both"/>
        <w:rPr>
          <w:rFonts w:ascii="Comic Sans MS" w:hAnsi="Comic Sans MS"/>
          <w:b/>
          <w:u w:val="single"/>
        </w:rPr>
      </w:pPr>
    </w:p>
    <w:p w14:paraId="04BC89D9" w14:textId="77777777" w:rsidR="00C925FD" w:rsidRPr="00A65CEB" w:rsidRDefault="00C925FD" w:rsidP="00CC5573">
      <w:pPr>
        <w:pStyle w:val="MittleresRaster1-Akzent21"/>
        <w:numPr>
          <w:ilvl w:val="0"/>
          <w:numId w:val="1"/>
        </w:numPr>
        <w:spacing w:line="336" w:lineRule="auto"/>
        <w:ind w:left="357" w:hanging="357"/>
        <w:jc w:val="both"/>
        <w:rPr>
          <w:rFonts w:ascii="Comic Sans MS" w:hAnsi="Comic Sans MS"/>
          <w:b/>
        </w:rPr>
      </w:pPr>
      <w:r>
        <w:rPr>
          <w:rFonts w:ascii="Comic Sans MS" w:hAnsi="Comic Sans MS"/>
        </w:rPr>
        <w:t xml:space="preserve">Die Betreuung endet täglich um 13.10 Uhr, 15.00 Uhr oder um 16.30 Uhr. Auf Wunsch können die Kinder jedoch früher aus der Betreuung entlassen werden. </w:t>
      </w:r>
      <w:r w:rsidRPr="00146B45">
        <w:rPr>
          <w:rFonts w:ascii="Comic Sans MS" w:hAnsi="Comic Sans MS"/>
          <w:b/>
        </w:rPr>
        <w:t xml:space="preserve">Dies geschieht nur nach Absprache </w:t>
      </w:r>
      <w:r>
        <w:rPr>
          <w:rFonts w:ascii="Comic Sans MS" w:hAnsi="Comic Sans MS"/>
          <w:b/>
        </w:rPr>
        <w:t>zwischen</w:t>
      </w:r>
      <w:r w:rsidRPr="00146B45">
        <w:rPr>
          <w:rFonts w:ascii="Comic Sans MS" w:hAnsi="Comic Sans MS"/>
          <w:b/>
        </w:rPr>
        <w:t xml:space="preserve"> Eltern</w:t>
      </w:r>
      <w:r>
        <w:rPr>
          <w:rFonts w:ascii="Comic Sans MS" w:hAnsi="Comic Sans MS"/>
          <w:b/>
        </w:rPr>
        <w:t xml:space="preserve"> und Betreuerinnen</w:t>
      </w:r>
      <w:r w:rsidRPr="00146B45">
        <w:rPr>
          <w:rFonts w:ascii="Comic Sans MS" w:hAnsi="Comic Sans MS"/>
          <w:b/>
        </w:rPr>
        <w:t>. Alle Sonderregelungen müssen schriftlich mitgeteilt werden.</w:t>
      </w:r>
      <w:r>
        <w:rPr>
          <w:rFonts w:ascii="Comic Sans MS" w:hAnsi="Comic Sans MS"/>
          <w:b/>
        </w:rPr>
        <w:t xml:space="preserve"> </w:t>
      </w:r>
      <w:r w:rsidRPr="00301F1F">
        <w:rPr>
          <w:rFonts w:ascii="Comic Sans MS" w:hAnsi="Comic Sans MS"/>
        </w:rPr>
        <w:t>Wird ein Kind</w:t>
      </w:r>
      <w:r>
        <w:rPr>
          <w:rFonts w:ascii="Comic Sans MS" w:hAnsi="Comic Sans MS"/>
        </w:rPr>
        <w:t xml:space="preserve"> nicht zur gebuchten Zeit abgeholt, wird es von den Betreuerinnen nach Hause geschickt. Es ist dann auf dem direkten Nachhauseweg über die Schulunfallversicherung mitversichert.</w:t>
      </w:r>
    </w:p>
    <w:p w14:paraId="50010733" w14:textId="77777777" w:rsidR="00A65CEB" w:rsidRDefault="00A65CEB" w:rsidP="00CC5573">
      <w:pPr>
        <w:pStyle w:val="Listenabsatz"/>
        <w:spacing w:line="336" w:lineRule="auto"/>
        <w:rPr>
          <w:rFonts w:ascii="Comic Sans MS" w:hAnsi="Comic Sans MS"/>
          <w:b/>
        </w:rPr>
      </w:pPr>
    </w:p>
    <w:p w14:paraId="527E004D" w14:textId="77777777" w:rsidR="00A65CEB" w:rsidRPr="00146B45" w:rsidRDefault="00A65CEB" w:rsidP="00CC5573">
      <w:pPr>
        <w:pStyle w:val="MittleresRaster1-Akzent21"/>
        <w:spacing w:line="336" w:lineRule="auto"/>
        <w:ind w:left="357"/>
        <w:jc w:val="both"/>
        <w:rPr>
          <w:rFonts w:ascii="Comic Sans MS" w:hAnsi="Comic Sans MS"/>
          <w:b/>
        </w:rPr>
      </w:pPr>
    </w:p>
    <w:p w14:paraId="46DE5C78" w14:textId="77777777" w:rsidR="00C925FD" w:rsidRPr="00BF1041" w:rsidRDefault="00C925FD" w:rsidP="00CC5573">
      <w:pPr>
        <w:spacing w:line="336" w:lineRule="auto"/>
        <w:ind w:left="1416" w:firstLine="708"/>
        <w:rPr>
          <w:rFonts w:ascii="Comic Sans MS" w:hAnsi="Comic Sans MS"/>
          <w:sz w:val="16"/>
          <w:szCs w:val="16"/>
        </w:rPr>
      </w:pPr>
    </w:p>
    <w:p w14:paraId="5B8E40E8" w14:textId="611C030A" w:rsidR="00C925FD" w:rsidRPr="00BF1041" w:rsidRDefault="00C925FD" w:rsidP="00CC5573">
      <w:pPr>
        <w:spacing w:line="336" w:lineRule="auto"/>
        <w:ind w:left="1416" w:firstLine="708"/>
        <w:rPr>
          <w:rFonts w:ascii="Comic Sans MS" w:hAnsi="Comic Sans MS"/>
          <w:sz w:val="20"/>
        </w:rPr>
      </w:pPr>
      <w:r w:rsidRPr="00BF1041">
        <w:rPr>
          <w:rFonts w:ascii="Comic Sans MS" w:hAnsi="Comic Sans MS"/>
          <w:sz w:val="20"/>
        </w:rPr>
        <w:t>1. Vorsitzende:</w:t>
      </w:r>
      <w:r w:rsidRPr="00BF1041">
        <w:rPr>
          <w:rFonts w:ascii="Comic Sans MS" w:hAnsi="Comic Sans MS"/>
          <w:sz w:val="20"/>
        </w:rPr>
        <w:tab/>
      </w:r>
      <w:r w:rsidR="004F7C01">
        <w:rPr>
          <w:rFonts w:ascii="Comic Sans MS" w:hAnsi="Comic Sans MS"/>
          <w:sz w:val="20"/>
        </w:rPr>
        <w:tab/>
      </w:r>
      <w:r w:rsidR="00A71046">
        <w:rPr>
          <w:rFonts w:ascii="Comic Sans MS" w:hAnsi="Comic Sans MS"/>
          <w:sz w:val="20"/>
        </w:rPr>
        <w:t>Christin Kastner</w:t>
      </w:r>
    </w:p>
    <w:p w14:paraId="7B5CF1E6" w14:textId="4160F668" w:rsidR="00C925FD" w:rsidRPr="00BF1041" w:rsidRDefault="00C925FD" w:rsidP="00CC5573">
      <w:pPr>
        <w:spacing w:line="336" w:lineRule="auto"/>
        <w:ind w:left="1416" w:firstLine="708"/>
        <w:rPr>
          <w:rFonts w:ascii="Comic Sans MS" w:hAnsi="Comic Sans MS"/>
          <w:sz w:val="20"/>
        </w:rPr>
      </w:pPr>
      <w:r w:rsidRPr="00BF1041">
        <w:rPr>
          <w:rFonts w:ascii="Comic Sans MS" w:hAnsi="Comic Sans MS"/>
          <w:sz w:val="20"/>
        </w:rPr>
        <w:t>2. Vorsitzende:</w:t>
      </w:r>
      <w:r w:rsidRPr="00BF1041">
        <w:rPr>
          <w:rFonts w:ascii="Comic Sans MS" w:hAnsi="Comic Sans MS"/>
          <w:sz w:val="20"/>
        </w:rPr>
        <w:tab/>
      </w:r>
      <w:r w:rsidR="00A71046">
        <w:rPr>
          <w:rFonts w:ascii="Comic Sans MS" w:hAnsi="Comic Sans MS"/>
          <w:sz w:val="20"/>
        </w:rPr>
        <w:t>Annika Fehler</w:t>
      </w:r>
    </w:p>
    <w:p w14:paraId="37B8FACB" w14:textId="4EC61F46" w:rsidR="00C925FD" w:rsidRPr="00BF1041" w:rsidRDefault="00C925FD" w:rsidP="00CC5573">
      <w:pPr>
        <w:spacing w:line="336" w:lineRule="auto"/>
        <w:ind w:left="1416" w:firstLine="708"/>
        <w:rPr>
          <w:rFonts w:ascii="Comic Sans MS" w:hAnsi="Comic Sans MS"/>
          <w:sz w:val="20"/>
        </w:rPr>
      </w:pPr>
      <w:r w:rsidRPr="00BF1041">
        <w:rPr>
          <w:rFonts w:ascii="Comic Sans MS" w:hAnsi="Comic Sans MS"/>
          <w:sz w:val="20"/>
        </w:rPr>
        <w:t>Kassierer</w:t>
      </w:r>
      <w:r w:rsidR="00A71046">
        <w:rPr>
          <w:rFonts w:ascii="Comic Sans MS" w:hAnsi="Comic Sans MS"/>
          <w:sz w:val="20"/>
        </w:rPr>
        <w:t>in</w:t>
      </w:r>
      <w:r w:rsidRPr="00BF1041">
        <w:rPr>
          <w:rFonts w:ascii="Comic Sans MS" w:hAnsi="Comic Sans MS"/>
          <w:sz w:val="20"/>
        </w:rPr>
        <w:t>:</w:t>
      </w:r>
      <w:r w:rsidRPr="00BF1041">
        <w:rPr>
          <w:rFonts w:ascii="Comic Sans MS" w:hAnsi="Comic Sans MS"/>
          <w:sz w:val="20"/>
        </w:rPr>
        <w:tab/>
      </w:r>
      <w:r w:rsidRPr="00BF1041">
        <w:rPr>
          <w:rFonts w:ascii="Comic Sans MS" w:hAnsi="Comic Sans MS"/>
          <w:sz w:val="20"/>
        </w:rPr>
        <w:tab/>
      </w:r>
      <w:r w:rsidR="00A71046">
        <w:rPr>
          <w:rFonts w:ascii="Comic Sans MS" w:hAnsi="Comic Sans MS"/>
          <w:sz w:val="20"/>
        </w:rPr>
        <w:t>Diana Froschauer</w:t>
      </w:r>
    </w:p>
    <w:p w14:paraId="4E7A0959" w14:textId="77777777" w:rsidR="00C925FD" w:rsidRPr="00BF1041" w:rsidRDefault="00C925FD" w:rsidP="00CC5573">
      <w:pPr>
        <w:spacing w:line="336" w:lineRule="auto"/>
        <w:ind w:left="1416" w:firstLine="708"/>
        <w:rPr>
          <w:rFonts w:ascii="Comic Sans MS" w:hAnsi="Comic Sans MS"/>
          <w:sz w:val="20"/>
        </w:rPr>
      </w:pPr>
      <w:r w:rsidRPr="00BF1041">
        <w:rPr>
          <w:rFonts w:ascii="Comic Sans MS" w:hAnsi="Comic Sans MS"/>
          <w:sz w:val="20"/>
        </w:rPr>
        <w:t>Schriftführerin:</w:t>
      </w:r>
      <w:r w:rsidRPr="00BF1041">
        <w:rPr>
          <w:rFonts w:ascii="Comic Sans MS" w:hAnsi="Comic Sans MS"/>
          <w:sz w:val="20"/>
        </w:rPr>
        <w:tab/>
      </w:r>
      <w:r w:rsidR="00486055">
        <w:rPr>
          <w:rFonts w:ascii="Comic Sans MS" w:hAnsi="Comic Sans MS"/>
          <w:sz w:val="20"/>
        </w:rPr>
        <w:t>Sara Michel</w:t>
      </w:r>
    </w:p>
    <w:p w14:paraId="3AC57FBD" w14:textId="77777777" w:rsidR="00C925FD" w:rsidRPr="00BF1041" w:rsidRDefault="00C925FD" w:rsidP="00CC5573">
      <w:pPr>
        <w:spacing w:line="336" w:lineRule="auto"/>
        <w:ind w:left="1416" w:firstLine="708"/>
        <w:rPr>
          <w:rFonts w:ascii="Comic Sans MS" w:hAnsi="Comic Sans MS"/>
          <w:sz w:val="20"/>
        </w:rPr>
      </w:pPr>
    </w:p>
    <w:p w14:paraId="45C2386C" w14:textId="77777777" w:rsidR="00C925FD" w:rsidRPr="00BF1041" w:rsidRDefault="00C925FD" w:rsidP="00CC5573">
      <w:pPr>
        <w:spacing w:line="336" w:lineRule="auto"/>
        <w:jc w:val="center"/>
        <w:rPr>
          <w:rFonts w:ascii="Comic Sans MS" w:hAnsi="Comic Sans MS"/>
          <w:sz w:val="20"/>
        </w:rPr>
      </w:pPr>
      <w:r w:rsidRPr="00BF1041">
        <w:rPr>
          <w:rFonts w:ascii="Comic Sans MS" w:hAnsi="Comic Sans MS"/>
          <w:sz w:val="20"/>
        </w:rPr>
        <w:t>Bankverbindung:</w:t>
      </w:r>
    </w:p>
    <w:p w14:paraId="46FB5B01" w14:textId="77777777" w:rsidR="00C925FD" w:rsidRPr="00BF1041" w:rsidRDefault="00C925FD" w:rsidP="00CC5573">
      <w:pPr>
        <w:spacing w:line="336" w:lineRule="auto"/>
        <w:jc w:val="center"/>
        <w:rPr>
          <w:rFonts w:ascii="Comic Sans MS" w:hAnsi="Comic Sans MS"/>
          <w:sz w:val="20"/>
        </w:rPr>
      </w:pPr>
      <w:r w:rsidRPr="00BF1041">
        <w:rPr>
          <w:rFonts w:ascii="Comic Sans MS" w:hAnsi="Comic Sans MS"/>
          <w:sz w:val="20"/>
        </w:rPr>
        <w:t>IBAN: DE93506616390105530806 / BIC: GENODEF1LSR</w:t>
      </w:r>
    </w:p>
    <w:p w14:paraId="33DF120D" w14:textId="77777777" w:rsidR="00C925FD" w:rsidRPr="00BF1041" w:rsidRDefault="00C925FD" w:rsidP="00CC5573">
      <w:pPr>
        <w:spacing w:line="336" w:lineRule="auto"/>
        <w:jc w:val="center"/>
        <w:rPr>
          <w:rFonts w:ascii="Comic Sans MS" w:hAnsi="Comic Sans MS"/>
          <w:sz w:val="20"/>
        </w:rPr>
      </w:pPr>
      <w:r w:rsidRPr="00BF1041">
        <w:rPr>
          <w:rFonts w:ascii="Comic Sans MS" w:hAnsi="Comic Sans MS"/>
          <w:sz w:val="20"/>
        </w:rPr>
        <w:t xml:space="preserve">Vereinsregister-Nr. 2464 / </w:t>
      </w:r>
      <w:r w:rsidR="00452BCA">
        <w:rPr>
          <w:rFonts w:ascii="Comic Sans MS" w:hAnsi="Comic Sans MS"/>
          <w:sz w:val="20"/>
        </w:rPr>
        <w:t>e</w:t>
      </w:r>
      <w:r w:rsidRPr="00BF1041">
        <w:rPr>
          <w:rFonts w:ascii="Comic Sans MS" w:hAnsi="Comic Sans MS"/>
          <w:sz w:val="20"/>
        </w:rPr>
        <w:t xml:space="preserve">mail: </w:t>
      </w:r>
      <w:r w:rsidR="00452BCA">
        <w:rPr>
          <w:rFonts w:ascii="Comic Sans MS" w:hAnsi="Comic Sans MS"/>
          <w:sz w:val="20"/>
        </w:rPr>
        <w:t>f</w:t>
      </w:r>
      <w:r w:rsidRPr="00BF1041">
        <w:rPr>
          <w:rFonts w:ascii="Comic Sans MS" w:hAnsi="Comic Sans MS"/>
          <w:sz w:val="20"/>
        </w:rPr>
        <w:t>oerderverein@grundschule-badsoden.de</w:t>
      </w:r>
    </w:p>
    <w:sectPr w:rsidR="00C925FD" w:rsidRPr="00BF1041" w:rsidSect="000D6944">
      <w:headerReference w:type="even" r:id="rId10"/>
      <w:headerReference w:type="default" r:id="rId11"/>
      <w:footerReference w:type="even" r:id="rId12"/>
      <w:footerReference w:type="default" r:id="rId13"/>
      <w:headerReference w:type="first" r:id="rId14"/>
      <w:footerReference w:type="first" r:id="rId15"/>
      <w:pgSz w:w="11900" w:h="16840"/>
      <w:pgMar w:top="1418"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2D56C" w14:textId="77777777" w:rsidR="007F5D0D" w:rsidRDefault="007F5D0D">
      <w:r>
        <w:separator/>
      </w:r>
    </w:p>
  </w:endnote>
  <w:endnote w:type="continuationSeparator" w:id="0">
    <w:p w14:paraId="6C1A30A7" w14:textId="77777777" w:rsidR="007F5D0D" w:rsidRDefault="007F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AA3A" w14:textId="77777777" w:rsidR="00A71046" w:rsidRDefault="00A710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EC9A" w14:textId="77777777" w:rsidR="00A71046" w:rsidRDefault="00A7104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9B29" w14:textId="77777777" w:rsidR="00A71046" w:rsidRDefault="00A710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3B680" w14:textId="77777777" w:rsidR="007F5D0D" w:rsidRDefault="007F5D0D">
      <w:r>
        <w:separator/>
      </w:r>
    </w:p>
  </w:footnote>
  <w:footnote w:type="continuationSeparator" w:id="0">
    <w:p w14:paraId="3A90D4E7" w14:textId="77777777" w:rsidR="007F5D0D" w:rsidRDefault="007F5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443D" w14:textId="77777777" w:rsidR="00A71046" w:rsidRDefault="00A7104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9389" w14:textId="151673CC" w:rsidR="00C925FD" w:rsidRDefault="00C925FD" w:rsidP="00C925FD">
    <w:pPr>
      <w:pStyle w:val="Kopfzeile"/>
      <w:jc w:val="right"/>
    </w:pPr>
    <w:r>
      <w:t xml:space="preserve">Stand </w:t>
    </w:r>
    <w:r w:rsidR="00A71046">
      <w:t>November</w:t>
    </w:r>
    <w:r w:rsidR="000B52D6">
      <w:t xml:space="preserve"> 202</w:t>
    </w:r>
    <w:r w:rsidR="00A71046">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A8AF" w14:textId="77777777" w:rsidR="00A71046" w:rsidRDefault="00A7104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4B85"/>
    <w:multiLevelType w:val="hybridMultilevel"/>
    <w:tmpl w:val="05746FE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86916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46"/>
    <w:rsid w:val="000068E1"/>
    <w:rsid w:val="00076D03"/>
    <w:rsid w:val="000B4E46"/>
    <w:rsid w:val="000B52D6"/>
    <w:rsid w:val="000D6944"/>
    <w:rsid w:val="00111BE9"/>
    <w:rsid w:val="002603C5"/>
    <w:rsid w:val="002934F8"/>
    <w:rsid w:val="002B1972"/>
    <w:rsid w:val="00446CBE"/>
    <w:rsid w:val="00452BCA"/>
    <w:rsid w:val="00486055"/>
    <w:rsid w:val="004F7C01"/>
    <w:rsid w:val="00563152"/>
    <w:rsid w:val="006532AE"/>
    <w:rsid w:val="007419E9"/>
    <w:rsid w:val="00796D28"/>
    <w:rsid w:val="007F5D0D"/>
    <w:rsid w:val="00803B7B"/>
    <w:rsid w:val="008F60A7"/>
    <w:rsid w:val="009A0284"/>
    <w:rsid w:val="009A06AE"/>
    <w:rsid w:val="009E5792"/>
    <w:rsid w:val="00A65CEB"/>
    <w:rsid w:val="00A71046"/>
    <w:rsid w:val="00C134E6"/>
    <w:rsid w:val="00C26881"/>
    <w:rsid w:val="00C925FD"/>
    <w:rsid w:val="00CC5573"/>
    <w:rsid w:val="00E22C90"/>
    <w:rsid w:val="00EF64C1"/>
    <w:rsid w:val="00F0277F"/>
    <w:rsid w:val="00F933DD"/>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E6C7EA3"/>
  <w15:chartTrackingRefBased/>
  <w15:docId w15:val="{666DD4B3-1C0B-D746-8EEC-FBBA2B33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E46"/>
    <w:rPr>
      <w:rFonts w:ascii="Times New Roman" w:eastAsia="Times New Roman" w:hAnsi="Times New Roman"/>
      <w:sz w:val="24"/>
    </w:rPr>
  </w:style>
  <w:style w:type="paragraph" w:styleId="berschrift1">
    <w:name w:val="heading 1"/>
    <w:basedOn w:val="Standard"/>
    <w:next w:val="Standard"/>
    <w:link w:val="berschrift1Zchn"/>
    <w:qFormat/>
    <w:rsid w:val="000B4E46"/>
    <w:pPr>
      <w:keepNext/>
      <w:framePr w:w="6283" w:h="2017" w:hSpace="141" w:wrap="around" w:vAnchor="text" w:hAnchor="page" w:x="1468" w:y="-123"/>
      <w:pBdr>
        <w:top w:val="single" w:sz="6" w:space="1" w:color="auto"/>
        <w:left w:val="single" w:sz="6" w:space="1" w:color="auto"/>
        <w:bottom w:val="single" w:sz="6" w:space="1" w:color="auto"/>
        <w:right w:val="single" w:sz="6" w:space="1" w:color="auto"/>
      </w:pBdr>
      <w:outlineLvl w:val="0"/>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0B4E46"/>
    <w:rPr>
      <w:rFonts w:ascii="Times New Roman" w:eastAsia="Times New Roman" w:hAnsi="Times New Roman" w:cs="Times New Roman"/>
      <w:sz w:val="36"/>
      <w:szCs w:val="20"/>
      <w:lang w:eastAsia="de-DE"/>
    </w:rPr>
  </w:style>
  <w:style w:type="paragraph" w:customStyle="1" w:styleId="MittleresRaster1-Akzent21">
    <w:name w:val="Mittleres Raster 1 - Akzent 21"/>
    <w:basedOn w:val="Standard"/>
    <w:uiPriority w:val="34"/>
    <w:qFormat/>
    <w:rsid w:val="000B4E46"/>
    <w:pPr>
      <w:ind w:left="720"/>
      <w:contextualSpacing/>
    </w:pPr>
  </w:style>
  <w:style w:type="paragraph" w:styleId="Kopfzeile">
    <w:name w:val="header"/>
    <w:basedOn w:val="Standard"/>
    <w:link w:val="KopfzeileZchn"/>
    <w:uiPriority w:val="99"/>
    <w:unhideWhenUsed/>
    <w:rsid w:val="00301F1F"/>
    <w:pPr>
      <w:tabs>
        <w:tab w:val="center" w:pos="4536"/>
        <w:tab w:val="right" w:pos="9072"/>
      </w:tabs>
    </w:pPr>
  </w:style>
  <w:style w:type="character" w:customStyle="1" w:styleId="KopfzeileZchn">
    <w:name w:val="Kopfzeile Zchn"/>
    <w:link w:val="Kopfzeile"/>
    <w:uiPriority w:val="99"/>
    <w:rsid w:val="00301F1F"/>
    <w:rPr>
      <w:rFonts w:ascii="Times New Roman" w:eastAsia="Times New Roman" w:hAnsi="Times New Roman"/>
      <w:sz w:val="24"/>
    </w:rPr>
  </w:style>
  <w:style w:type="paragraph" w:styleId="Fuzeile">
    <w:name w:val="footer"/>
    <w:basedOn w:val="Standard"/>
    <w:link w:val="FuzeileZchn"/>
    <w:uiPriority w:val="99"/>
    <w:unhideWhenUsed/>
    <w:rsid w:val="00301F1F"/>
    <w:pPr>
      <w:tabs>
        <w:tab w:val="center" w:pos="4536"/>
        <w:tab w:val="right" w:pos="9072"/>
      </w:tabs>
    </w:pPr>
  </w:style>
  <w:style w:type="character" w:customStyle="1" w:styleId="FuzeileZchn">
    <w:name w:val="Fußzeile Zchn"/>
    <w:link w:val="Fuzeile"/>
    <w:uiPriority w:val="99"/>
    <w:rsid w:val="00301F1F"/>
    <w:rPr>
      <w:rFonts w:ascii="Times New Roman" w:eastAsia="Times New Roman" w:hAnsi="Times New Roman"/>
      <w:sz w:val="24"/>
    </w:rPr>
  </w:style>
  <w:style w:type="paragraph" w:styleId="Listenabsatz">
    <w:name w:val="List Paragraph"/>
    <w:basedOn w:val="Standard"/>
    <w:uiPriority w:val="72"/>
    <w:qFormat/>
    <w:rsid w:val="00A65CE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5058</Characters>
  <Application>Microsoft Office Word</Application>
  <DocSecurity>0</DocSecurity>
  <Lines>42</Lines>
  <Paragraphs>11</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
      <vt:lpstr/>
      <vt:lpstr>Förderverein der Grundschule </vt:lpstr>
    </vt:vector>
  </TitlesOfParts>
  <Company>Grundschule an der Salz</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Merlau</dc:creator>
  <cp:keywords/>
  <cp:lastModifiedBy>Heike Merlau</cp:lastModifiedBy>
  <cp:revision>2</cp:revision>
  <cp:lastPrinted>2025-09-22T15:00:00Z</cp:lastPrinted>
  <dcterms:created xsi:type="dcterms:W3CDTF">2025-12-03T15:18:00Z</dcterms:created>
  <dcterms:modified xsi:type="dcterms:W3CDTF">2025-12-03T15:18:00Z</dcterms:modified>
</cp:coreProperties>
</file>